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63" w:rsidRPr="00AC77D5" w:rsidRDefault="00AC77D5" w:rsidP="00AC7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7D5">
        <w:rPr>
          <w:rFonts w:ascii="Times New Roman" w:hAnsi="Times New Roman" w:cs="Times New Roman"/>
          <w:sz w:val="28"/>
          <w:szCs w:val="28"/>
        </w:rPr>
        <w:fldChar w:fldCharType="begin"/>
      </w:r>
      <w:r w:rsidRPr="00AC77D5">
        <w:rPr>
          <w:rFonts w:ascii="Times New Roman" w:hAnsi="Times New Roman" w:cs="Times New Roman"/>
          <w:sz w:val="28"/>
          <w:szCs w:val="28"/>
        </w:rPr>
        <w:instrText xml:space="preserve"> HYPERLINK "https://vsevshk.ru/public/users/959/material/doc/vakantnye_mesta4.pdf" \t "_blank" </w:instrText>
      </w:r>
      <w:r w:rsidRPr="00AC77D5">
        <w:rPr>
          <w:rFonts w:ascii="Times New Roman" w:hAnsi="Times New Roman" w:cs="Times New Roman"/>
          <w:sz w:val="28"/>
          <w:szCs w:val="28"/>
        </w:rPr>
        <w:fldChar w:fldCharType="separate"/>
      </w:r>
      <w:r w:rsidRPr="00AC77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Вакантные места для приема (перевода)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обучающихся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Pr="00AC77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 26.10.2022</w:t>
      </w:r>
      <w:r w:rsidRPr="00AC77D5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Style w:val="a3"/>
        <w:tblpPr w:leftFromText="180" w:rightFromText="180" w:vertAnchor="text" w:tblpX="-318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1701"/>
      </w:tblGrid>
      <w:tr w:rsidR="00AC77D5" w:rsidRPr="007838A7" w:rsidTr="00743382">
        <w:tc>
          <w:tcPr>
            <w:tcW w:w="7054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</w:t>
            </w: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акантны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мест</w:t>
            </w:r>
          </w:p>
        </w:tc>
      </w:tr>
      <w:tr w:rsidR="00AC77D5" w:rsidRPr="007838A7" w:rsidTr="00743382">
        <w:trPr>
          <w:trHeight w:val="437"/>
        </w:trPr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 промышленных и гражданских зданий</w:t>
            </w:r>
          </w:p>
        </w:tc>
        <w:tc>
          <w:tcPr>
            <w:tcW w:w="851" w:type="dxa"/>
          </w:tcPr>
          <w:p w:rsidR="00AC77D5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C77D5" w:rsidRPr="007838A7" w:rsidTr="00743382">
        <w:trPr>
          <w:trHeight w:val="346"/>
        </w:trPr>
        <w:tc>
          <w:tcPr>
            <w:tcW w:w="7054" w:type="dxa"/>
            <w:vMerge w:val="restart"/>
            <w:tcBorders>
              <w:right w:val="single" w:sz="4" w:space="0" w:color="auto"/>
            </w:tcBorders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rPr>
          <w:trHeight w:val="385"/>
        </w:trPr>
        <w:tc>
          <w:tcPr>
            <w:tcW w:w="7054" w:type="dxa"/>
            <w:vMerge/>
            <w:tcBorders>
              <w:right w:val="single" w:sz="4" w:space="0" w:color="auto"/>
            </w:tcBorders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7D5" w:rsidRPr="007838A7" w:rsidRDefault="00AC77D5" w:rsidP="00743382">
            <w:pPr>
              <w:jc w:val="center"/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7D5" w:rsidRPr="007838A7" w:rsidTr="00743382">
        <w:trPr>
          <w:trHeight w:val="346"/>
        </w:trPr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Правоохранительная деятельность 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77D5" w:rsidRPr="007838A7" w:rsidTr="00743382">
        <w:trPr>
          <w:trHeight w:val="423"/>
        </w:trPr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7D5" w:rsidRPr="007838A7" w:rsidTr="00743382"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Монтаж и техническая эксплуатация промышленного оборудования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C77D5" w:rsidRPr="007838A7" w:rsidTr="00743382"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 неорганических веществ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77D5" w:rsidRPr="007838A7" w:rsidTr="00743382">
        <w:trPr>
          <w:trHeight w:val="735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rPr>
          <w:trHeight w:val="323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7D5" w:rsidRPr="007838A7" w:rsidTr="00743382"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rPr>
          <w:trHeight w:val="453"/>
        </w:trPr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</w:t>
            </w:r>
            <w:proofErr w:type="gramStart"/>
            <w:r w:rsidRPr="007838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838A7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машин и оборудования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77D5" w:rsidRPr="007838A7" w:rsidTr="00743382">
        <w:trPr>
          <w:trHeight w:val="466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77D5" w:rsidRPr="007838A7" w:rsidTr="00743382">
        <w:trPr>
          <w:trHeight w:val="372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 управление на транспорте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 (платная основа)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77D5" w:rsidRPr="007838A7" w:rsidTr="00743382">
        <w:trPr>
          <w:trHeight w:val="323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программирование 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7D5" w:rsidRPr="007838A7" w:rsidTr="00743382">
        <w:trPr>
          <w:trHeight w:val="360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Сервис на транспорте (по видам транспорта)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подвижного состава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7D5" w:rsidRPr="007838A7" w:rsidTr="00743382">
        <w:trPr>
          <w:trHeight w:val="322"/>
        </w:trPr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7D5" w:rsidRPr="007838A7" w:rsidTr="00743382">
        <w:trPr>
          <w:trHeight w:val="374"/>
        </w:trPr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77D5" w:rsidRPr="007838A7" w:rsidTr="00743382"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(ручной и частично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ханизированной сварки)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C77D5" w:rsidRPr="007838A7" w:rsidTr="00743382">
        <w:tc>
          <w:tcPr>
            <w:tcW w:w="7054" w:type="dxa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7D5" w:rsidRPr="007838A7" w:rsidTr="00743382">
        <w:trPr>
          <w:trHeight w:val="357"/>
        </w:trPr>
        <w:tc>
          <w:tcPr>
            <w:tcW w:w="7054" w:type="dxa"/>
            <w:vMerge w:val="restart"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77D5" w:rsidRPr="007838A7" w:rsidTr="00743382">
        <w:tc>
          <w:tcPr>
            <w:tcW w:w="7054" w:type="dxa"/>
            <w:vMerge/>
          </w:tcPr>
          <w:p w:rsidR="00AC77D5" w:rsidRPr="007838A7" w:rsidRDefault="00AC77D5" w:rsidP="0074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77D5" w:rsidRPr="007838A7" w:rsidRDefault="00AC77D5" w:rsidP="0074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77D5" w:rsidRDefault="00AC77D5" w:rsidP="00AC77D5"/>
    <w:p w:rsidR="00AC77D5" w:rsidRPr="006B3963" w:rsidRDefault="00AC77D5" w:rsidP="00AC77D5"/>
    <w:sectPr w:rsidR="00AC77D5" w:rsidRPr="006B3963" w:rsidSect="00AC77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C5"/>
    <w:rsid w:val="000A38E4"/>
    <w:rsid w:val="001958A5"/>
    <w:rsid w:val="00562082"/>
    <w:rsid w:val="0067272C"/>
    <w:rsid w:val="006A1D68"/>
    <w:rsid w:val="006B3963"/>
    <w:rsid w:val="007838A7"/>
    <w:rsid w:val="00861FBA"/>
    <w:rsid w:val="009E46EB"/>
    <w:rsid w:val="009E6D18"/>
    <w:rsid w:val="00AC77D5"/>
    <w:rsid w:val="00B5635E"/>
    <w:rsid w:val="00BB04C9"/>
    <w:rsid w:val="00D46FC5"/>
    <w:rsid w:val="00E6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7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C7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User</cp:lastModifiedBy>
  <cp:revision>4</cp:revision>
  <dcterms:created xsi:type="dcterms:W3CDTF">2022-10-26T09:12:00Z</dcterms:created>
  <dcterms:modified xsi:type="dcterms:W3CDTF">2022-10-26T09:24:00Z</dcterms:modified>
</cp:coreProperties>
</file>